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84F2" w14:textId="77777777" w:rsidR="006161A4" w:rsidRPr="00DA235A" w:rsidRDefault="006161A4" w:rsidP="006161A4">
      <w:pPr>
        <w:widowControl/>
        <w:shd w:val="clear" w:color="auto" w:fill="FFFFFF"/>
        <w:spacing w:beforeLines="150" w:before="468" w:afterLines="50" w:after="156" w:line="600" w:lineRule="exact"/>
        <w:jc w:val="center"/>
        <w:outlineLvl w:val="0"/>
        <w:rPr>
          <w:rFonts w:ascii="Times New Roman" w:eastAsia="黑体" w:hAnsi="Times New Roman" w:cs="Times New Roman"/>
          <w:b/>
          <w:bCs/>
          <w:kern w:val="36"/>
          <w:sz w:val="44"/>
          <w:szCs w:val="36"/>
        </w:rPr>
      </w:pPr>
      <w:r w:rsidRPr="00DA235A">
        <w:rPr>
          <w:rFonts w:ascii="Times New Roman" w:eastAsia="黑体" w:hAnsi="黑体" w:cs="Times New Roman"/>
          <w:b/>
          <w:bCs/>
          <w:kern w:val="36"/>
          <w:sz w:val="44"/>
          <w:szCs w:val="36"/>
        </w:rPr>
        <w:t>农学院</w:t>
      </w:r>
      <w:r w:rsidRPr="00DA235A">
        <w:rPr>
          <w:rFonts w:ascii="Times New Roman" w:eastAsia="黑体" w:hAnsi="Times New Roman" w:cs="Times New Roman"/>
          <w:b/>
          <w:bCs/>
          <w:kern w:val="36"/>
          <w:sz w:val="44"/>
          <w:szCs w:val="36"/>
        </w:rPr>
        <w:t>2020</w:t>
      </w:r>
      <w:r w:rsidRPr="00DA235A">
        <w:rPr>
          <w:rFonts w:ascii="Times New Roman" w:eastAsia="黑体" w:hAnsi="黑体" w:cs="Times New Roman"/>
          <w:b/>
          <w:bCs/>
          <w:kern w:val="36"/>
          <w:sz w:val="44"/>
          <w:szCs w:val="36"/>
        </w:rPr>
        <w:t>年研究生招生调剂方案</w:t>
      </w:r>
    </w:p>
    <w:p w14:paraId="74A5E7CA" w14:textId="77777777" w:rsidR="006161A4" w:rsidRPr="00DA235A" w:rsidRDefault="006161A4" w:rsidP="006161A4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</w:pP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根据学校《关于做好</w:t>
      </w: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2020</w:t>
      </w: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年硕士研究生招生录取工作的通知》文件精神，特制订本方案。</w:t>
      </w:r>
    </w:p>
    <w:p w14:paraId="1BBA3336" w14:textId="77777777" w:rsidR="006161A4" w:rsidRPr="00DA235A" w:rsidRDefault="006161A4" w:rsidP="006161A4">
      <w:pPr>
        <w:widowControl/>
        <w:shd w:val="clear" w:color="auto" w:fill="FFFFFF"/>
        <w:spacing w:line="600" w:lineRule="exact"/>
        <w:ind w:firstLineChars="200" w:firstLine="602"/>
        <w:jc w:val="left"/>
        <w:rPr>
          <w:rFonts w:ascii="黑体" w:eastAsia="黑体" w:hAnsi="黑体" w:cs="Times New Roman"/>
          <w:b/>
          <w:color w:val="333333"/>
          <w:kern w:val="0"/>
          <w:sz w:val="30"/>
          <w:szCs w:val="30"/>
        </w:rPr>
      </w:pPr>
      <w:r w:rsidRPr="00DA235A">
        <w:rPr>
          <w:rFonts w:ascii="黑体" w:eastAsia="黑体" w:hAnsi="黑体" w:cs="Times New Roman"/>
          <w:b/>
          <w:color w:val="333333"/>
          <w:kern w:val="0"/>
          <w:sz w:val="30"/>
          <w:szCs w:val="30"/>
        </w:rPr>
        <w:t>一、调剂专业</w:t>
      </w:r>
    </w:p>
    <w:p w14:paraId="514B57C9" w14:textId="77777777" w:rsidR="006161A4" w:rsidRPr="00DA235A" w:rsidRDefault="006161A4" w:rsidP="006161A4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Times New Roman" w:eastAsia="仿宋_GB2312" w:hAnsi="Times New Roman" w:cs="Times New Roman"/>
          <w:color w:val="FF0000"/>
          <w:kern w:val="0"/>
          <w:sz w:val="30"/>
          <w:szCs w:val="30"/>
        </w:rPr>
      </w:pPr>
      <w:r w:rsidRPr="00DA235A">
        <w:rPr>
          <w:rFonts w:ascii="Times New Roman" w:eastAsia="仿宋_GB2312" w:hAnsi="Times New Roman" w:cs="Times New Roman"/>
          <w:kern w:val="0"/>
          <w:sz w:val="30"/>
          <w:szCs w:val="30"/>
        </w:rPr>
        <w:t>095131</w:t>
      </w: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农艺与种业领域（专业学位硕士）</w:t>
      </w:r>
    </w:p>
    <w:p w14:paraId="5273AA90" w14:textId="77777777" w:rsidR="006161A4" w:rsidRPr="00DA235A" w:rsidRDefault="006161A4" w:rsidP="006161A4">
      <w:pPr>
        <w:widowControl/>
        <w:shd w:val="clear" w:color="auto" w:fill="FFFFFF"/>
        <w:spacing w:line="600" w:lineRule="exact"/>
        <w:ind w:firstLineChars="200" w:firstLine="602"/>
        <w:jc w:val="left"/>
        <w:rPr>
          <w:rFonts w:ascii="黑体" w:eastAsia="黑体" w:hAnsi="黑体" w:cs="Times New Roman"/>
          <w:b/>
          <w:color w:val="333333"/>
          <w:kern w:val="0"/>
          <w:sz w:val="30"/>
          <w:szCs w:val="30"/>
        </w:rPr>
      </w:pPr>
      <w:r w:rsidRPr="00DA235A">
        <w:rPr>
          <w:rFonts w:ascii="黑体" w:eastAsia="黑体" w:hAnsi="黑体" w:cs="Times New Roman"/>
          <w:b/>
          <w:color w:val="333333"/>
          <w:kern w:val="0"/>
          <w:sz w:val="30"/>
          <w:szCs w:val="30"/>
        </w:rPr>
        <w:t>二、调剂基本要求</w:t>
      </w:r>
    </w:p>
    <w:p w14:paraId="3A632969" w14:textId="77777777" w:rsidR="006161A4" w:rsidRPr="00DA235A" w:rsidRDefault="006161A4" w:rsidP="006161A4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</w:pP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0"/>
          <w:szCs w:val="30"/>
        </w:rPr>
        <w:t>．</w:t>
      </w: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符合我校</w:t>
      </w: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2020</w:t>
      </w:r>
      <w:r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年硕士研究生调剂基本要求。</w:t>
      </w:r>
    </w:p>
    <w:p w14:paraId="0938657C" w14:textId="77777777" w:rsidR="006161A4" w:rsidRPr="00DA235A" w:rsidRDefault="006161A4" w:rsidP="006161A4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</w:pP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0"/>
          <w:szCs w:val="30"/>
        </w:rPr>
        <w:t>．</w:t>
      </w: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通过全国大学生英语四级考试（</w:t>
      </w: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CET4≥425</w:t>
      </w: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分），或获得小语种四级。</w:t>
      </w:r>
    </w:p>
    <w:p w14:paraId="5399EC56" w14:textId="77777777" w:rsidR="006161A4" w:rsidRPr="00DA235A" w:rsidRDefault="006161A4" w:rsidP="006161A4">
      <w:pPr>
        <w:widowControl/>
        <w:shd w:val="clear" w:color="auto" w:fill="FFFFFF"/>
        <w:spacing w:line="600" w:lineRule="exact"/>
        <w:ind w:firstLineChars="200" w:firstLine="602"/>
        <w:jc w:val="left"/>
        <w:rPr>
          <w:rFonts w:ascii="黑体" w:eastAsia="黑体" w:hAnsi="黑体" w:cs="Times New Roman"/>
          <w:b/>
          <w:color w:val="333333"/>
          <w:kern w:val="0"/>
          <w:sz w:val="30"/>
          <w:szCs w:val="30"/>
        </w:rPr>
      </w:pPr>
      <w:r w:rsidRPr="00DA235A">
        <w:rPr>
          <w:rFonts w:ascii="黑体" w:eastAsia="黑体" w:hAnsi="黑体" w:cs="Times New Roman"/>
          <w:b/>
          <w:color w:val="333333"/>
          <w:kern w:val="0"/>
          <w:sz w:val="30"/>
          <w:szCs w:val="30"/>
        </w:rPr>
        <w:t>三、调剂办法</w:t>
      </w:r>
    </w:p>
    <w:p w14:paraId="530C721D" w14:textId="4731D323" w:rsidR="006161A4" w:rsidRDefault="006161A4" w:rsidP="006161A4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全国大学生英语六级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CET6≥425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优先，全国大学生俄语四级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CRT4≥60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优先，其余符合调剂要求考生，按初试总成绩由高到低排序</w:t>
      </w:r>
      <w:r w:rsidRPr="008F339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（填报调剂系统时须在备注栏填写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全国大学生</w:t>
      </w:r>
      <w:r w:rsidRPr="008F339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英语四、六级情况或俄语四级情况，否则不予以优先调剂）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。</w:t>
      </w:r>
    </w:p>
    <w:p w14:paraId="5D7DBDC1" w14:textId="13076217" w:rsidR="00B04730" w:rsidRPr="00B04730" w:rsidRDefault="00B04730" w:rsidP="006161A4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Times New Roman" w:eastAsia="仿宋_GB2312" w:hAnsi="Times New Roman" w:cs="Times New Roman" w:hint="eastAsia"/>
          <w:kern w:val="0"/>
          <w:sz w:val="30"/>
          <w:szCs w:val="30"/>
        </w:rPr>
      </w:pPr>
      <w:r w:rsidRPr="00B04730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中国研究生招生信息网调剂系统开放后，每次以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不少于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 w:rsidRPr="00B04730">
        <w:rPr>
          <w:rFonts w:ascii="Times New Roman" w:eastAsia="仿宋_GB2312" w:hAnsi="Times New Roman" w:cs="Times New Roman"/>
          <w:kern w:val="0"/>
          <w:sz w:val="30"/>
          <w:szCs w:val="30"/>
        </w:rPr>
        <w:t>小时下载一个批次调剂考生信息。学院招生工作领导小组组织专家组分批次综合遴选。在一个批次内以符合条件数量多少为遴选依据，逐批次遴选。直至回复参加该专业复试的调剂生人数达到复试比例后，关闭该专业调剂端口</w:t>
      </w:r>
    </w:p>
    <w:p w14:paraId="1F829855" w14:textId="77777777" w:rsidR="006161A4" w:rsidRPr="008F339E" w:rsidRDefault="006161A4" w:rsidP="006161A4">
      <w:pPr>
        <w:widowControl/>
        <w:shd w:val="clear" w:color="auto" w:fill="FFFFFF"/>
        <w:spacing w:line="600" w:lineRule="exact"/>
        <w:ind w:firstLineChars="200" w:firstLine="602"/>
        <w:jc w:val="left"/>
        <w:rPr>
          <w:rFonts w:ascii="黑体" w:eastAsia="黑体" w:hAnsi="黑体" w:cs="Times New Roman"/>
          <w:b/>
          <w:kern w:val="0"/>
          <w:sz w:val="30"/>
          <w:szCs w:val="30"/>
        </w:rPr>
      </w:pPr>
      <w:r w:rsidRPr="008F339E">
        <w:rPr>
          <w:rFonts w:ascii="黑体" w:eastAsia="黑体" w:hAnsi="黑体" w:cs="Times New Roman"/>
          <w:b/>
          <w:kern w:val="0"/>
          <w:sz w:val="30"/>
          <w:szCs w:val="30"/>
        </w:rPr>
        <w:t>四、调剂报名</w:t>
      </w:r>
    </w:p>
    <w:p w14:paraId="701AA787" w14:textId="77777777" w:rsidR="006161A4" w:rsidRPr="008F339E" w:rsidRDefault="006161A4" w:rsidP="006161A4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所有达到国家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A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类地区线且符合我院农艺与种业领域（专业学位硕士）调剂要求的考生，须登陆中国研究生招生信息网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（网址：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http://yz.chsi.com.cn/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）填报调剂志愿。具体调剂程序详见我校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2020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年硕士研究生调剂信息</w:t>
      </w:r>
      <w:r w:rsidRPr="008F339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。</w:t>
      </w:r>
      <w:r w:rsidRPr="008F339E">
        <w:rPr>
          <w:rFonts w:ascii="Times New Roman" w:eastAsia="仿宋_GB2312" w:hAnsi="Times New Roman" w:cs="Times New Roman"/>
          <w:kern w:val="0"/>
          <w:sz w:val="30"/>
          <w:szCs w:val="30"/>
        </w:rPr>
        <w:t>对于符合调剂条件的考生，将电话通知本人来我校参加复试。</w:t>
      </w:r>
    </w:p>
    <w:p w14:paraId="4999DE27" w14:textId="77777777" w:rsidR="006161A4" w:rsidRPr="00DA235A" w:rsidRDefault="006161A4" w:rsidP="006161A4">
      <w:pPr>
        <w:widowControl/>
        <w:shd w:val="clear" w:color="auto" w:fill="FFFFFF"/>
        <w:spacing w:line="600" w:lineRule="exact"/>
        <w:ind w:firstLineChars="1350" w:firstLine="4050"/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</w:pP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农学院研究生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0"/>
          <w:szCs w:val="30"/>
        </w:rPr>
        <w:t>复试录取</w:t>
      </w: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工作小组</w:t>
      </w:r>
    </w:p>
    <w:p w14:paraId="2EEC5E9A" w14:textId="77777777" w:rsidR="006161A4" w:rsidRPr="00DA235A" w:rsidRDefault="006161A4" w:rsidP="006161A4">
      <w:pPr>
        <w:widowControl/>
        <w:shd w:val="clear" w:color="auto" w:fill="FFFFFF"/>
        <w:spacing w:line="600" w:lineRule="exact"/>
        <w:ind w:firstLineChars="1550" w:firstLine="4650"/>
        <w:jc w:val="left"/>
        <w:rPr>
          <w:rFonts w:ascii="仿宋_GB2312" w:eastAsia="仿宋_GB2312" w:hAnsiTheme="minorEastAsia" w:cs="Segoe UI"/>
          <w:color w:val="333333"/>
          <w:kern w:val="0"/>
          <w:sz w:val="30"/>
          <w:szCs w:val="30"/>
        </w:rPr>
      </w:pP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2020</w:t>
      </w: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5</w:t>
      </w:r>
      <w:r w:rsidRPr="00DA235A"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  <w:t>15</w:t>
      </w:r>
      <w:r w:rsidRPr="00DA235A">
        <w:rPr>
          <w:rFonts w:ascii="仿宋_GB2312" w:eastAsia="仿宋_GB2312" w:hAnsiTheme="minorEastAsia" w:cs="Segoe UI" w:hint="eastAsia"/>
          <w:color w:val="333333"/>
          <w:kern w:val="0"/>
          <w:sz w:val="30"/>
          <w:szCs w:val="30"/>
        </w:rPr>
        <w:t>日</w:t>
      </w:r>
    </w:p>
    <w:p w14:paraId="2BD4A288" w14:textId="77777777" w:rsidR="005D64BF" w:rsidRDefault="005D64BF"/>
    <w:sectPr w:rsidR="005D64BF" w:rsidSect="0001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A4"/>
    <w:rsid w:val="005D64BF"/>
    <w:rsid w:val="006161A4"/>
    <w:rsid w:val="00B0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E16F"/>
  <w15:chartTrackingRefBased/>
  <w15:docId w15:val="{97C550A8-AB5B-461D-A034-15924096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14648</cp:lastModifiedBy>
  <cp:revision>3</cp:revision>
  <dcterms:created xsi:type="dcterms:W3CDTF">2020-05-18T03:07:00Z</dcterms:created>
  <dcterms:modified xsi:type="dcterms:W3CDTF">2020-05-27T07:34:00Z</dcterms:modified>
</cp:coreProperties>
</file>